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firstLine="4200" w:firstLineChars="1500"/>
        <w:rPr>
          <w:rFonts w:hint="eastAsia" w:ascii="黑体" w:hAnsi="华文中宋" w:eastAsia="黑体"/>
          <w:sz w:val="28"/>
          <w:szCs w:val="28"/>
        </w:rPr>
      </w:pPr>
    </w:p>
    <w:p>
      <w:pPr>
        <w:spacing w:line="574" w:lineRule="exact"/>
        <w:ind w:firstLine="4200" w:firstLineChars="150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项目编号：202</w:t>
      </w:r>
      <w:r>
        <w:rPr>
          <w:rFonts w:hint="eastAsia" w:ascii="黑体" w:hAnsi="华文中宋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华文中宋" w:eastAsia="黑体"/>
          <w:sz w:val="28"/>
          <w:szCs w:val="28"/>
        </w:rPr>
        <w:t xml:space="preserve">  -</w:t>
      </w: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jc w:val="center"/>
        <w:rPr>
          <w:rFonts w:ascii="黑体" w:hAnsi="宋体" w:eastAsia="黑体"/>
          <w:bCs/>
          <w:w w:val="90"/>
          <w:sz w:val="52"/>
          <w:szCs w:val="52"/>
        </w:rPr>
      </w:pPr>
      <w:r>
        <w:rPr>
          <w:rFonts w:hint="eastAsia" w:ascii="黑体" w:hAnsi="宋体" w:eastAsia="黑体"/>
          <w:bCs/>
          <w:w w:val="90"/>
          <w:sz w:val="52"/>
          <w:szCs w:val="52"/>
        </w:rPr>
        <w:t>普陀区科普</w:t>
      </w:r>
      <w:r>
        <w:rPr>
          <w:rFonts w:hint="eastAsia" w:ascii="黑体" w:hAnsi="宋体" w:eastAsia="黑体"/>
          <w:bCs/>
          <w:w w:val="90"/>
          <w:sz w:val="52"/>
          <w:szCs w:val="52"/>
          <w:lang w:eastAsia="zh-CN"/>
        </w:rPr>
        <w:t>创新</w:t>
      </w:r>
      <w:r>
        <w:rPr>
          <w:rFonts w:hint="eastAsia" w:ascii="黑体" w:hAnsi="宋体" w:eastAsia="黑体"/>
          <w:bCs/>
          <w:w w:val="90"/>
          <w:sz w:val="52"/>
          <w:szCs w:val="52"/>
        </w:rPr>
        <w:t>项目申报书</w:t>
      </w: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</w:rPr>
        <w:t xml:space="preserve">        </w:t>
      </w:r>
      <w:r>
        <w:rPr>
          <w:rFonts w:hint="eastAsia" w:eastAsia="仿宋_GB2312"/>
          <w:sz w:val="28"/>
          <w:szCs w:val="28"/>
        </w:rPr>
        <w:t>项目名称：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eastAsia="仿宋_GB2312"/>
          <w:color w:val="FFFFFF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  <w:u w:val="single" w:color="000000"/>
        </w:rPr>
        <w:t xml:space="preserve">                   </w:t>
      </w:r>
      <w:r>
        <w:rPr>
          <w:rFonts w:hint="eastAsia" w:eastAsia="仿宋_GB2312"/>
          <w:sz w:val="28"/>
          <w:szCs w:val="28"/>
          <w:u w:val="single"/>
        </w:rPr>
        <w:t xml:space="preserve">           </w:t>
      </w: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</w:p>
    <w:p>
      <w:pPr>
        <w:spacing w:line="574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项目类别：</w:t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  <w:lang w:eastAsia="zh-CN"/>
        </w:rPr>
        <w:t>科技成果应用示范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</w:rPr>
        <w:t xml:space="preserve"> </w:t>
      </w:r>
    </w:p>
    <w:p>
      <w:pPr>
        <w:spacing w:line="574" w:lineRule="exact"/>
        <w:ind w:firstLine="2520" w:firstLineChars="9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科普活动（展览）类</w:t>
      </w:r>
      <w:r>
        <w:rPr>
          <w:rFonts w:hint="eastAsia" w:eastAsia="仿宋_GB2312"/>
          <w:sz w:val="28"/>
          <w:szCs w:val="28"/>
        </w:rPr>
        <w:t xml:space="preserve">     </w:t>
      </w: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科普阵地（建设）类</w:t>
      </w:r>
    </w:p>
    <w:p>
      <w:pPr>
        <w:spacing w:line="574" w:lineRule="exact"/>
        <w:ind w:firstLine="2520" w:firstLineChars="9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科普作品（产品）类</w:t>
      </w:r>
    </w:p>
    <w:p>
      <w:pPr>
        <w:spacing w:line="574" w:lineRule="exact"/>
        <w:ind w:firstLine="2520" w:firstLineChars="9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学术交流（论坛）类</w:t>
      </w:r>
    </w:p>
    <w:p>
      <w:pPr>
        <w:spacing w:line="574" w:lineRule="exact"/>
        <w:ind w:firstLine="2520" w:firstLineChars="9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□市区联动项目类</w:t>
      </w:r>
    </w:p>
    <w:p>
      <w:pPr>
        <w:spacing w:line="574" w:lineRule="exact"/>
        <w:ind w:firstLine="2520" w:firstLineChars="9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□</w:t>
      </w:r>
      <w:r>
        <w:rPr>
          <w:rFonts w:hint="eastAsia" w:eastAsia="仿宋_GB2312"/>
          <w:sz w:val="28"/>
          <w:szCs w:val="28"/>
          <w:lang w:eastAsia="zh-CN"/>
        </w:rPr>
        <w:t>其他</w:t>
      </w: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</w:rPr>
      </w:pP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</w:rPr>
      </w:pPr>
    </w:p>
    <w:p>
      <w:pPr>
        <w:spacing w:line="574" w:lineRule="exac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 xml:space="preserve">      申报单位：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eastAsia="仿宋_GB2312"/>
          <w:color w:val="FFFFFF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74" w:lineRule="exact"/>
        <w:ind w:firstLine="1120" w:firstLineChars="400"/>
        <w:rPr>
          <w:rFonts w:eastAsia="仿宋_GB2312"/>
          <w:sz w:val="28"/>
          <w:szCs w:val="28"/>
          <w:u w:val="single"/>
        </w:rPr>
      </w:pP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申请日期： </w:t>
      </w:r>
      <w:r>
        <w:rPr>
          <w:rFonts w:hint="eastAsia" w:eastAsia="仿宋_GB2312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上海市普陀区科学技术委员会制</w:t>
      </w:r>
    </w:p>
    <w:p>
      <w:pPr>
        <w:spacing w:line="574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月</w:t>
      </w:r>
    </w:p>
    <w:p>
      <w:pPr>
        <w:spacing w:beforeLines="100" w:afterLines="150" w:line="574" w:lineRule="exact"/>
        <w:jc w:val="center"/>
        <w:rPr>
          <w:rFonts w:ascii="小标宋" w:hAnsi="宋体" w:eastAsia="小标宋"/>
          <w:sz w:val="44"/>
          <w:szCs w:val="44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填报说明</w:t>
      </w:r>
    </w:p>
    <w:p>
      <w:pPr>
        <w:snapToGrid w:val="0"/>
        <w:spacing w:line="574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1.本申报书是申报普陀区科委科普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创新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项目的依据，填写内容须实事求是，表述明确、严谨，相应栏目填写完整。</w:t>
      </w:r>
    </w:p>
    <w:p>
      <w:pPr>
        <w:snapToGrid w:val="0"/>
        <w:spacing w:line="574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2.每个申请项目单独填写项目申报书，同一申报书申报两个或两个以上项目视作无效。申报书应为A4打印稿，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请双面打印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napToGrid w:val="0"/>
        <w:spacing w:line="574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报送份数为一式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份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napToGrid w:val="0"/>
        <w:spacing w:line="574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4.“项目名称”须按项目所设定的内容或申报通知要求填写，应确切反映项目内容和范围，最多不超过20个字。“申报单位” 须填写单位全称。封面页顶项目编号由普陀区科委负责填写。</w:t>
      </w:r>
    </w:p>
    <w:p>
      <w:pPr>
        <w:snapToGrid w:val="0"/>
        <w:spacing w:line="574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5.“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项目组织实施情况</w:t>
      </w:r>
      <w:r>
        <w:rPr>
          <w:rFonts w:hint="eastAsia" w:ascii="仿宋_GB2312" w:hAnsi="仿宋_GB2312" w:eastAsia="仿宋_GB2312" w:cs="仿宋_GB2312"/>
          <w:sz w:val="30"/>
          <w:szCs w:val="30"/>
        </w:rPr>
        <w:t>”，</w:t>
      </w:r>
      <w:r>
        <w:rPr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主要论述项目实施过程、科普特色、创新性等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napToGrid w:val="0"/>
        <w:spacing w:line="574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“项目实施取得的成果和社会效应”中，取得的成果主要指开展科普的团队建设、科普产品的专利或出版、示范推广或经济效益等情况，社会效应主要指开展活动次数、参与人数、社会反响、媒体宣传报道情况，并提供相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佐</w:t>
      </w:r>
      <w:r>
        <w:rPr>
          <w:rFonts w:hint="eastAsia" w:ascii="仿宋_GB2312" w:hAnsi="仿宋_GB2312" w:eastAsia="仿宋_GB2312" w:cs="仿宋_GB2312"/>
          <w:sz w:val="30"/>
          <w:szCs w:val="30"/>
        </w:rPr>
        <w:t>证材料。</w:t>
      </w:r>
    </w:p>
    <w:p>
      <w:pPr>
        <w:snapToGrid w:val="0"/>
        <w:spacing w:line="574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7.项目申报书填好后，承诺材料真实性并加盖单位公章；在申报指南规定时间内报送至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普陀</w:t>
      </w:r>
      <w:r>
        <w:rPr>
          <w:rFonts w:hint="eastAsia" w:ascii="仿宋_GB2312" w:hAnsi="仿宋_GB2312" w:eastAsia="仿宋_GB2312" w:cs="仿宋_GB2312"/>
          <w:sz w:val="30"/>
          <w:szCs w:val="30"/>
        </w:rPr>
        <w:t>区科委指定受理处。</w:t>
      </w: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p>
      <w:pPr>
        <w:spacing w:line="57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tbl>
      <w:tblPr>
        <w:tblStyle w:val="11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48"/>
        <w:gridCol w:w="407"/>
        <w:gridCol w:w="81"/>
        <w:gridCol w:w="616"/>
        <w:gridCol w:w="1188"/>
        <w:gridCol w:w="1105"/>
        <w:gridCol w:w="144"/>
        <w:gridCol w:w="1075"/>
        <w:gridCol w:w="483"/>
        <w:gridCol w:w="95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85" w:type="dxa"/>
            <w:gridSpan w:val="8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二、依据和目的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三、项目实施情况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（主要论述项目实施过程、科普特色、创新性等，可另附页）</w:t>
            </w:r>
          </w:p>
          <w:p>
            <w:pPr>
              <w:spacing w:line="574" w:lineRule="exact"/>
              <w:rPr>
                <w:rFonts w:eastAsia="黑体"/>
                <w:bCs/>
                <w:kern w:val="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wordWrap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本项目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于    年  月前进行验收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wordWrap/>
              <w:ind w:firstLine="560" w:firstLineChars="200"/>
              <w:jc w:val="left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本项目已于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年  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完成。</w:t>
            </w: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（根据项目实际执行情况填写）</w:t>
            </w: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</w:tcPr>
          <w:p>
            <w:pPr>
              <w:tabs>
                <w:tab w:val="left" w:pos="4680"/>
              </w:tabs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四、项目实施取得的成果和社会效应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4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eastAsia="黑体"/>
                <w:bCs/>
                <w:kern w:val="0"/>
              </w:rPr>
            </w:pPr>
            <w:r>
              <w:rPr>
                <w:rFonts w:hint="eastAsia" w:eastAsia="黑体"/>
                <w:bCs/>
                <w:kern w:val="0"/>
              </w:rPr>
              <w:t>（取得的成果主要指开展科普的团队建设、科普产品的专利或出版、示范推广或经济效益等情况，社会效应主要指开展活动次数、参与人数、社会反响、媒体宣传报道情况，请提供相关</w:t>
            </w:r>
            <w:r>
              <w:rPr>
                <w:rFonts w:hint="eastAsia" w:eastAsia="黑体"/>
                <w:bCs/>
                <w:kern w:val="0"/>
                <w:lang w:eastAsia="zh-CN"/>
              </w:rPr>
              <w:t>佐</w:t>
            </w:r>
            <w:r>
              <w:rPr>
                <w:rFonts w:hint="eastAsia" w:eastAsia="黑体"/>
                <w:bCs/>
                <w:kern w:val="0"/>
              </w:rPr>
              <w:t>证材料，可附页）</w:t>
            </w:r>
          </w:p>
          <w:p>
            <w:pPr>
              <w:spacing w:line="574" w:lineRule="exact"/>
              <w:rPr>
                <w:rFonts w:eastAsia="黑体"/>
                <w:bCs/>
                <w:kern w:val="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w w:val="96"/>
                <w:kern w:val="0"/>
                <w:sz w:val="28"/>
                <w:szCs w:val="28"/>
              </w:rPr>
              <w:t>五、</w:t>
            </w:r>
            <w:r>
              <w:rPr>
                <w:rFonts w:hint="eastAsia" w:ascii="黑体" w:eastAsia="黑体"/>
                <w:bCs/>
                <w:kern w:val="0"/>
                <w:sz w:val="28"/>
                <w:szCs w:val="28"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574" w:lineRule="exact"/>
              <w:ind w:firstLine="280" w:firstLineChars="100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职务</w:t>
            </w:r>
          </w:p>
          <w:p>
            <w:pPr>
              <w:snapToGrid w:val="0"/>
              <w:spacing w:line="574" w:lineRule="exact"/>
              <w:ind w:firstLine="280" w:firstLineChars="100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在本项目中承担的主要工作</w:t>
            </w: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ind w:firstLine="140" w:firstLineChars="50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spacing w:line="574" w:lineRule="exact"/>
              <w:ind w:firstLine="140" w:firstLineChars="5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55" w:type="dxa"/>
            <w:gridSpan w:val="2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六、申请经费</w:t>
            </w:r>
            <w:r>
              <w:rPr>
                <w:rFonts w:hint="eastAsia" w:eastAsia="黑体"/>
                <w:bCs/>
                <w:kern w:val="0"/>
              </w:rPr>
              <w:t>（请提供发票或收据复印件）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8516" w:type="dxa"/>
            <w:gridSpan w:val="12"/>
          </w:tcPr>
          <w:p>
            <w:pPr>
              <w:snapToGrid w:val="0"/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 xml:space="preserve">1、实施项目实际费用（以发票为准）：     万元;  </w:t>
            </w:r>
          </w:p>
          <w:p>
            <w:pPr>
              <w:snapToGrid w:val="0"/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2、自筹资金：      万元；</w:t>
            </w:r>
          </w:p>
          <w:p>
            <w:pPr>
              <w:snapToGrid w:val="0"/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3、申请区科委经费资助 ：     万元</w:t>
            </w: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项目建设经费明细表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编号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金额</w:t>
            </w:r>
          </w:p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（单位：万元）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七、申报单位承诺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8516" w:type="dxa"/>
            <w:gridSpan w:val="12"/>
            <w:vAlign w:val="center"/>
          </w:tcPr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w w:val="96"/>
                <w:kern w:val="0"/>
                <w:sz w:val="24"/>
                <w:szCs w:val="24"/>
              </w:rPr>
              <w:t>我（单位）承诺：本申请书中所申报内容和所提供旁证材料均真实、合法，</w:t>
            </w:r>
            <w:r>
              <w:rPr>
                <w:rFonts w:hint="eastAsia" w:ascii="仿宋_GB2312" w:eastAsia="仿宋_GB2312"/>
                <w:w w:val="96"/>
                <w:kern w:val="0"/>
                <w:sz w:val="24"/>
                <w:szCs w:val="24"/>
                <w:lang w:eastAsia="zh-CN"/>
              </w:rPr>
              <w:t>所申报项目未</w:t>
            </w:r>
            <w:r>
              <w:rPr>
                <w:rFonts w:hint="eastAsia" w:ascii="仿宋_GB2312" w:eastAsia="仿宋_GB2312"/>
                <w:w w:val="96"/>
                <w:kern w:val="0"/>
                <w:sz w:val="24"/>
                <w:szCs w:val="24"/>
              </w:rPr>
              <w:t>享受过政府或其他组织机构</w:t>
            </w:r>
            <w:r>
              <w:rPr>
                <w:rFonts w:hint="eastAsia" w:ascii="仿宋_GB2312" w:eastAsia="仿宋_GB2312"/>
                <w:w w:val="96"/>
                <w:kern w:val="0"/>
                <w:sz w:val="24"/>
                <w:szCs w:val="24"/>
                <w:lang w:eastAsia="zh-CN"/>
              </w:rPr>
              <w:t>资助，</w:t>
            </w:r>
            <w:r>
              <w:rPr>
                <w:rFonts w:hint="eastAsia" w:ascii="仿宋_GB2312" w:eastAsia="仿宋_GB2312"/>
                <w:w w:val="96"/>
                <w:kern w:val="0"/>
                <w:sz w:val="24"/>
                <w:szCs w:val="24"/>
              </w:rPr>
              <w:t>如有不实之处，愿负相应的法律责任，并承担由此造成的一切后果。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 xml:space="preserve">项目负责人（签名）：            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 xml:space="preserve">单位负责人（签名）：            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开户银行：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帐号：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户名：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 xml:space="preserve">                                       单位公章</w:t>
            </w:r>
          </w:p>
          <w:p>
            <w:pPr>
              <w:spacing w:line="574" w:lineRule="exact"/>
              <w:ind w:firstLine="5885" w:firstLineChars="2196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八、申报单位所</w:t>
            </w:r>
            <w:r>
              <w:rPr>
                <w:rFonts w:hint="eastAsia" w:eastAsia="黑体"/>
                <w:bCs/>
                <w:kern w:val="0"/>
                <w:sz w:val="28"/>
                <w:szCs w:val="28"/>
                <w:lang w:eastAsia="zh-CN"/>
              </w:rPr>
              <w:t>属或所服务的</w:t>
            </w: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基层科普部门</w:t>
            </w:r>
            <w:r>
              <w:rPr>
                <w:rFonts w:hint="eastAsia" w:eastAsia="黑体"/>
                <w:bCs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意见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b/>
                <w:color w:val="FF0000"/>
                <w:w w:val="96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74" w:lineRule="exact"/>
              <w:rPr>
                <w:rFonts w:ascii="仿宋_GB2312" w:eastAsia="仿宋_GB2312"/>
                <w:b/>
                <w:color w:val="FF0000"/>
                <w:w w:val="96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74" w:lineRule="exact"/>
              <w:ind w:right="1260" w:rightChars="600" w:firstLine="5896" w:firstLineChars="2200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单位公章</w:t>
            </w:r>
          </w:p>
          <w:p>
            <w:pPr>
              <w:spacing w:line="574" w:lineRule="exact"/>
              <w:ind w:firstLine="5762" w:firstLineChars="2150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574" w:lineRule="exact"/>
        <w:jc w:val="left"/>
        <w:rPr>
          <w:rFonts w:ascii="仿宋_GB2312" w:hAnsi="宋体" w:eastAsia="仿宋_GB2312" w:cs="宋体"/>
          <w:sz w:val="30"/>
          <w:szCs w:val="30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B8"/>
    <w:rsid w:val="00020087"/>
    <w:rsid w:val="000227AE"/>
    <w:rsid w:val="00024BDB"/>
    <w:rsid w:val="00056309"/>
    <w:rsid w:val="00070223"/>
    <w:rsid w:val="00077BBF"/>
    <w:rsid w:val="00084922"/>
    <w:rsid w:val="000D18D4"/>
    <w:rsid w:val="000E4A56"/>
    <w:rsid w:val="000F7968"/>
    <w:rsid w:val="001253C0"/>
    <w:rsid w:val="00133DA7"/>
    <w:rsid w:val="001418D7"/>
    <w:rsid w:val="0014732C"/>
    <w:rsid w:val="00153402"/>
    <w:rsid w:val="00154867"/>
    <w:rsid w:val="00157F34"/>
    <w:rsid w:val="00163E85"/>
    <w:rsid w:val="001646A0"/>
    <w:rsid w:val="001841DD"/>
    <w:rsid w:val="0019252F"/>
    <w:rsid w:val="00193256"/>
    <w:rsid w:val="001B36B2"/>
    <w:rsid w:val="001B7032"/>
    <w:rsid w:val="001B7E68"/>
    <w:rsid w:val="001C4B6B"/>
    <w:rsid w:val="001D5F74"/>
    <w:rsid w:val="001D6E16"/>
    <w:rsid w:val="001E029E"/>
    <w:rsid w:val="001E0E5A"/>
    <w:rsid w:val="00203865"/>
    <w:rsid w:val="0020612F"/>
    <w:rsid w:val="00216A65"/>
    <w:rsid w:val="00263F71"/>
    <w:rsid w:val="00266FA7"/>
    <w:rsid w:val="002710D6"/>
    <w:rsid w:val="00280C5C"/>
    <w:rsid w:val="002A095C"/>
    <w:rsid w:val="002B2EEA"/>
    <w:rsid w:val="002B620C"/>
    <w:rsid w:val="002C0C53"/>
    <w:rsid w:val="002F559F"/>
    <w:rsid w:val="00301017"/>
    <w:rsid w:val="00314FB3"/>
    <w:rsid w:val="00320F12"/>
    <w:rsid w:val="00320F13"/>
    <w:rsid w:val="003234D9"/>
    <w:rsid w:val="00331C91"/>
    <w:rsid w:val="003422CB"/>
    <w:rsid w:val="0035143F"/>
    <w:rsid w:val="00355103"/>
    <w:rsid w:val="00365F77"/>
    <w:rsid w:val="00372DF6"/>
    <w:rsid w:val="0037646D"/>
    <w:rsid w:val="003A5AC6"/>
    <w:rsid w:val="003B0BC2"/>
    <w:rsid w:val="003B4602"/>
    <w:rsid w:val="003C3AC4"/>
    <w:rsid w:val="003C3BC6"/>
    <w:rsid w:val="003C4236"/>
    <w:rsid w:val="003D1B67"/>
    <w:rsid w:val="003F0B67"/>
    <w:rsid w:val="0042634F"/>
    <w:rsid w:val="00445AB8"/>
    <w:rsid w:val="00452CE0"/>
    <w:rsid w:val="0045645B"/>
    <w:rsid w:val="0045787A"/>
    <w:rsid w:val="0047587F"/>
    <w:rsid w:val="00492F5A"/>
    <w:rsid w:val="00493107"/>
    <w:rsid w:val="004A4230"/>
    <w:rsid w:val="004B635B"/>
    <w:rsid w:val="004C1E8E"/>
    <w:rsid w:val="004C64D4"/>
    <w:rsid w:val="004D1C9C"/>
    <w:rsid w:val="004D5CA4"/>
    <w:rsid w:val="004D62FD"/>
    <w:rsid w:val="004E2F0C"/>
    <w:rsid w:val="0050195F"/>
    <w:rsid w:val="0052432C"/>
    <w:rsid w:val="005243D6"/>
    <w:rsid w:val="00530125"/>
    <w:rsid w:val="00530F1B"/>
    <w:rsid w:val="005400D7"/>
    <w:rsid w:val="00547883"/>
    <w:rsid w:val="00554DA7"/>
    <w:rsid w:val="00571171"/>
    <w:rsid w:val="00592102"/>
    <w:rsid w:val="0059689B"/>
    <w:rsid w:val="005A398A"/>
    <w:rsid w:val="005C0D48"/>
    <w:rsid w:val="005D0198"/>
    <w:rsid w:val="005D0AF4"/>
    <w:rsid w:val="005D2B14"/>
    <w:rsid w:val="005E7A8B"/>
    <w:rsid w:val="005E7FEA"/>
    <w:rsid w:val="00604D3B"/>
    <w:rsid w:val="00605B1D"/>
    <w:rsid w:val="00615CDB"/>
    <w:rsid w:val="006303E9"/>
    <w:rsid w:val="00631415"/>
    <w:rsid w:val="00641331"/>
    <w:rsid w:val="006462E5"/>
    <w:rsid w:val="0067581C"/>
    <w:rsid w:val="006766F4"/>
    <w:rsid w:val="00681873"/>
    <w:rsid w:val="00695C4B"/>
    <w:rsid w:val="006A4AD5"/>
    <w:rsid w:val="006A7AB3"/>
    <w:rsid w:val="006B09AE"/>
    <w:rsid w:val="006B3233"/>
    <w:rsid w:val="006E2D7B"/>
    <w:rsid w:val="006E5A2E"/>
    <w:rsid w:val="007505D8"/>
    <w:rsid w:val="0075098E"/>
    <w:rsid w:val="0075163C"/>
    <w:rsid w:val="00766D04"/>
    <w:rsid w:val="0077373C"/>
    <w:rsid w:val="007765C5"/>
    <w:rsid w:val="00783328"/>
    <w:rsid w:val="0079231F"/>
    <w:rsid w:val="00796BC1"/>
    <w:rsid w:val="007A1F28"/>
    <w:rsid w:val="007B5AB1"/>
    <w:rsid w:val="007C3DCF"/>
    <w:rsid w:val="007D2A6E"/>
    <w:rsid w:val="007D4C77"/>
    <w:rsid w:val="008121FB"/>
    <w:rsid w:val="00812D35"/>
    <w:rsid w:val="00820A5F"/>
    <w:rsid w:val="00830618"/>
    <w:rsid w:val="0084196D"/>
    <w:rsid w:val="0084385C"/>
    <w:rsid w:val="0085429E"/>
    <w:rsid w:val="00856ADE"/>
    <w:rsid w:val="00860C90"/>
    <w:rsid w:val="00862320"/>
    <w:rsid w:val="00863665"/>
    <w:rsid w:val="00865AAA"/>
    <w:rsid w:val="00881FB0"/>
    <w:rsid w:val="0088315D"/>
    <w:rsid w:val="00885701"/>
    <w:rsid w:val="00894A9C"/>
    <w:rsid w:val="008C0657"/>
    <w:rsid w:val="008C0F46"/>
    <w:rsid w:val="008E3085"/>
    <w:rsid w:val="008F1BB2"/>
    <w:rsid w:val="00902ABF"/>
    <w:rsid w:val="009040C3"/>
    <w:rsid w:val="00926A3F"/>
    <w:rsid w:val="0093175F"/>
    <w:rsid w:val="00960DF0"/>
    <w:rsid w:val="0099247F"/>
    <w:rsid w:val="009A0677"/>
    <w:rsid w:val="009A3269"/>
    <w:rsid w:val="009B6108"/>
    <w:rsid w:val="009C7B0A"/>
    <w:rsid w:val="009D0F41"/>
    <w:rsid w:val="009E5FA8"/>
    <w:rsid w:val="009F4D29"/>
    <w:rsid w:val="00A055E1"/>
    <w:rsid w:val="00A069D8"/>
    <w:rsid w:val="00A108C3"/>
    <w:rsid w:val="00A21E23"/>
    <w:rsid w:val="00A361F9"/>
    <w:rsid w:val="00A40E9F"/>
    <w:rsid w:val="00A63A73"/>
    <w:rsid w:val="00A860C6"/>
    <w:rsid w:val="00AA4B20"/>
    <w:rsid w:val="00AA5869"/>
    <w:rsid w:val="00AB02E9"/>
    <w:rsid w:val="00AD5796"/>
    <w:rsid w:val="00AE51CA"/>
    <w:rsid w:val="00B12C04"/>
    <w:rsid w:val="00B16411"/>
    <w:rsid w:val="00B36334"/>
    <w:rsid w:val="00B6747A"/>
    <w:rsid w:val="00B80A13"/>
    <w:rsid w:val="00B91D78"/>
    <w:rsid w:val="00BB70A2"/>
    <w:rsid w:val="00BC4360"/>
    <w:rsid w:val="00BC4A57"/>
    <w:rsid w:val="00BD5129"/>
    <w:rsid w:val="00BE08CA"/>
    <w:rsid w:val="00BF0B26"/>
    <w:rsid w:val="00BF67A3"/>
    <w:rsid w:val="00C4520A"/>
    <w:rsid w:val="00C4521D"/>
    <w:rsid w:val="00C47EAB"/>
    <w:rsid w:val="00C559AE"/>
    <w:rsid w:val="00C63F50"/>
    <w:rsid w:val="00C64632"/>
    <w:rsid w:val="00C80F48"/>
    <w:rsid w:val="00C87422"/>
    <w:rsid w:val="00C9242F"/>
    <w:rsid w:val="00CB0758"/>
    <w:rsid w:val="00CB20FE"/>
    <w:rsid w:val="00CD0587"/>
    <w:rsid w:val="00CD2371"/>
    <w:rsid w:val="00CD348E"/>
    <w:rsid w:val="00CF57DF"/>
    <w:rsid w:val="00CF58C0"/>
    <w:rsid w:val="00D05378"/>
    <w:rsid w:val="00D17F8B"/>
    <w:rsid w:val="00D21878"/>
    <w:rsid w:val="00D54005"/>
    <w:rsid w:val="00D56139"/>
    <w:rsid w:val="00D56234"/>
    <w:rsid w:val="00D602C5"/>
    <w:rsid w:val="00D7169F"/>
    <w:rsid w:val="00D9612A"/>
    <w:rsid w:val="00DA5705"/>
    <w:rsid w:val="00DC0DF6"/>
    <w:rsid w:val="00DD18D2"/>
    <w:rsid w:val="00E0777E"/>
    <w:rsid w:val="00E1723F"/>
    <w:rsid w:val="00E3031F"/>
    <w:rsid w:val="00E371EC"/>
    <w:rsid w:val="00E42C68"/>
    <w:rsid w:val="00E44D4A"/>
    <w:rsid w:val="00EB394F"/>
    <w:rsid w:val="00EC0EA9"/>
    <w:rsid w:val="00ED35D5"/>
    <w:rsid w:val="00ED4594"/>
    <w:rsid w:val="00EF2DF4"/>
    <w:rsid w:val="00F05FE5"/>
    <w:rsid w:val="00F16645"/>
    <w:rsid w:val="00F16927"/>
    <w:rsid w:val="00F3395F"/>
    <w:rsid w:val="00F3715A"/>
    <w:rsid w:val="00F42536"/>
    <w:rsid w:val="00F52910"/>
    <w:rsid w:val="00F54369"/>
    <w:rsid w:val="00F56332"/>
    <w:rsid w:val="00F56E67"/>
    <w:rsid w:val="00F57372"/>
    <w:rsid w:val="00F74142"/>
    <w:rsid w:val="00F92CEE"/>
    <w:rsid w:val="00F9370F"/>
    <w:rsid w:val="00F939AC"/>
    <w:rsid w:val="00FB3C11"/>
    <w:rsid w:val="00FC3035"/>
    <w:rsid w:val="00FC6F5A"/>
    <w:rsid w:val="00FE4C1A"/>
    <w:rsid w:val="03B01957"/>
    <w:rsid w:val="0D6472AC"/>
    <w:rsid w:val="102D1CBE"/>
    <w:rsid w:val="13694A5E"/>
    <w:rsid w:val="155B3BA9"/>
    <w:rsid w:val="174B01A1"/>
    <w:rsid w:val="18221DE3"/>
    <w:rsid w:val="1EC57D34"/>
    <w:rsid w:val="1F345504"/>
    <w:rsid w:val="202D45F3"/>
    <w:rsid w:val="20E31B2F"/>
    <w:rsid w:val="21577368"/>
    <w:rsid w:val="25FE6288"/>
    <w:rsid w:val="26F877BD"/>
    <w:rsid w:val="277C411A"/>
    <w:rsid w:val="2954410E"/>
    <w:rsid w:val="2D395876"/>
    <w:rsid w:val="2EA57399"/>
    <w:rsid w:val="2FE81C6B"/>
    <w:rsid w:val="304243CF"/>
    <w:rsid w:val="381C10A2"/>
    <w:rsid w:val="3D2C5B82"/>
    <w:rsid w:val="422B2EA7"/>
    <w:rsid w:val="43C62F8B"/>
    <w:rsid w:val="464E11ED"/>
    <w:rsid w:val="47766FAA"/>
    <w:rsid w:val="4D313B6F"/>
    <w:rsid w:val="4DDD7FBB"/>
    <w:rsid w:val="50C53AB8"/>
    <w:rsid w:val="526D6F4E"/>
    <w:rsid w:val="530D0BBD"/>
    <w:rsid w:val="54A455DA"/>
    <w:rsid w:val="55443280"/>
    <w:rsid w:val="55917EAE"/>
    <w:rsid w:val="571A3A0B"/>
    <w:rsid w:val="57383A4D"/>
    <w:rsid w:val="5CA9057A"/>
    <w:rsid w:val="5E1B4F7C"/>
    <w:rsid w:val="5F0311DD"/>
    <w:rsid w:val="60935D5E"/>
    <w:rsid w:val="63057D61"/>
    <w:rsid w:val="6676202A"/>
    <w:rsid w:val="6709611D"/>
    <w:rsid w:val="6AA81701"/>
    <w:rsid w:val="6DBA33D7"/>
    <w:rsid w:val="6F837F3F"/>
    <w:rsid w:val="6F954753"/>
    <w:rsid w:val="7365742C"/>
    <w:rsid w:val="77480FD5"/>
    <w:rsid w:val="7A5055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6"/>
    <w:qFormat/>
    <w:uiPriority w:val="0"/>
    <w:pPr>
      <w:widowControl w:val="0"/>
      <w:spacing w:line="500" w:lineRule="exact"/>
      <w:ind w:right="25"/>
      <w:jc w:val="both"/>
    </w:pPr>
    <w:rPr>
      <w:rFonts w:hint="eastAsia" w:ascii="Arial Unicode MS" w:hAnsi="Arial Unicode MS" w:eastAsia="Times New Roman" w:cs="Arial Unicode MS"/>
      <w:color w:val="000000"/>
      <w:kern w:val="2"/>
      <w:sz w:val="32"/>
      <w:szCs w:val="32"/>
      <w:lang w:val="en-US" w:eastAsia="zh-CN" w:bidi="ar-SA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Emphasis"/>
    <w:basedOn w:val="6"/>
    <w:qFormat/>
    <w:uiPriority w:val="20"/>
    <w:rPr>
      <w:color w:val="CC0000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styleId="10">
    <w:name w:val="HTML Cite"/>
    <w:basedOn w:val="6"/>
    <w:unhideWhenUsed/>
    <w:qFormat/>
    <w:uiPriority w:val="99"/>
    <w:rPr>
      <w:color w:val="008000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6"/>
    <w:link w:val="5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  <w:style w:type="character" w:customStyle="1" w:styleId="15">
    <w:name w:val="页脚 Char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6">
    <w:name w:val="正文文本 Char"/>
    <w:basedOn w:val="6"/>
    <w:link w:val="2"/>
    <w:qFormat/>
    <w:uiPriority w:val="0"/>
    <w:rPr>
      <w:rFonts w:ascii="Arial Unicode MS" w:hAnsi="Arial Unicode MS" w:eastAsia="Times New Roman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正文1"/>
    <w:basedOn w:val="1"/>
    <w:qFormat/>
    <w:uiPriority w:val="0"/>
    <w:pPr>
      <w:widowControl/>
    </w:pPr>
    <w:rPr>
      <w:rFonts w:eastAsia="宋体"/>
      <w:color w:val="auto"/>
      <w:kern w:val="0"/>
      <w:sz w:val="20"/>
      <w:szCs w:val="20"/>
    </w:rPr>
  </w:style>
  <w:style w:type="paragraph" w:customStyle="1" w:styleId="19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table" w:customStyle="1" w:styleId="21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252</Words>
  <Characters>1443</Characters>
  <Lines>12</Lines>
  <Paragraphs>3</Paragraphs>
  <ScaleCrop>false</ScaleCrop>
  <LinksUpToDate>false</LinksUpToDate>
  <CharactersWithSpaces>1692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2020-07-14T01:44:00Z</dcterms:created>
  <dc:creator>刘义侠</dc:creator>
  <cp:lastModifiedBy>普陀区人民政府专用版</cp:lastModifiedBy>
  <cp:lastPrinted>2020-07-31T03:03:00Z</cp:lastPrinted>
  <dcterms:modified xsi:type="dcterms:W3CDTF">2021-03-15T09:32:18Z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